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CE5" w14:textId="77777777" w:rsidR="009E2093" w:rsidRPr="005903D2" w:rsidRDefault="009E2093" w:rsidP="005903D2">
      <w:pPr>
        <w:jc w:val="center"/>
        <w:rPr>
          <w:rFonts w:ascii="Tahoma" w:hAnsi="Tahoma" w:cs="Tahoma"/>
          <w:b/>
          <w:sz w:val="36"/>
          <w:szCs w:val="36"/>
        </w:rPr>
      </w:pPr>
      <w:r w:rsidRPr="005903D2">
        <w:rPr>
          <w:rFonts w:ascii="Tahoma" w:hAnsi="Tahoma" w:cs="Tahoma"/>
          <w:b/>
          <w:sz w:val="36"/>
          <w:szCs w:val="36"/>
        </w:rPr>
        <w:t>American Association of University Women</w:t>
      </w:r>
    </w:p>
    <w:p w14:paraId="0E0FEA5F" w14:textId="77777777" w:rsidR="009E2093" w:rsidRPr="005903D2" w:rsidRDefault="009E2093" w:rsidP="009E2093">
      <w:pPr>
        <w:jc w:val="center"/>
        <w:rPr>
          <w:rFonts w:ascii="Tahoma" w:hAnsi="Tahoma" w:cs="Tahoma"/>
          <w:sz w:val="32"/>
          <w:szCs w:val="32"/>
        </w:rPr>
      </w:pPr>
      <w:r w:rsidRPr="005903D2">
        <w:rPr>
          <w:rFonts w:ascii="Tahoma" w:hAnsi="Tahoma" w:cs="Tahoma"/>
          <w:sz w:val="32"/>
          <w:szCs w:val="32"/>
        </w:rPr>
        <w:t>North Hills Pittsburgh Branch</w:t>
      </w:r>
    </w:p>
    <w:p w14:paraId="139EF570" w14:textId="77777777" w:rsidR="009E2093" w:rsidRPr="005903D2" w:rsidRDefault="009E2093" w:rsidP="009E2093">
      <w:pPr>
        <w:jc w:val="center"/>
        <w:rPr>
          <w:rFonts w:ascii="Tahoma" w:hAnsi="Tahoma" w:cs="Tahoma"/>
          <w:sz w:val="32"/>
          <w:szCs w:val="32"/>
        </w:rPr>
      </w:pPr>
    </w:p>
    <w:p w14:paraId="543A82A2" w14:textId="0CA02676" w:rsidR="009E2093" w:rsidRPr="005903D2" w:rsidRDefault="009E2093" w:rsidP="009E2093">
      <w:pPr>
        <w:jc w:val="center"/>
        <w:rPr>
          <w:rFonts w:ascii="Tahoma" w:hAnsi="Tahoma" w:cs="Tahoma"/>
          <w:b/>
          <w:sz w:val="32"/>
          <w:szCs w:val="32"/>
        </w:rPr>
      </w:pPr>
      <w:r w:rsidRPr="005903D2">
        <w:rPr>
          <w:rFonts w:ascii="Tahoma" w:hAnsi="Tahoma" w:cs="Tahoma"/>
          <w:b/>
          <w:sz w:val="32"/>
          <w:szCs w:val="32"/>
        </w:rPr>
        <w:t>Sister Matilda Kelly AAUW Incentive Grant</w:t>
      </w:r>
      <w:r w:rsidR="004315C0" w:rsidRPr="005903D2">
        <w:rPr>
          <w:rFonts w:ascii="Tahoma" w:hAnsi="Tahoma" w:cs="Tahoma"/>
          <w:b/>
          <w:sz w:val="32"/>
          <w:szCs w:val="32"/>
        </w:rPr>
        <w:t xml:space="preserve"> </w:t>
      </w:r>
      <w:r w:rsidR="004970C2" w:rsidRPr="005903D2">
        <w:rPr>
          <w:rFonts w:ascii="Tahoma" w:hAnsi="Tahoma" w:cs="Tahoma"/>
          <w:b/>
          <w:sz w:val="32"/>
          <w:szCs w:val="32"/>
        </w:rPr>
        <w:t>20</w:t>
      </w:r>
      <w:r w:rsidR="001E6036" w:rsidRPr="005903D2">
        <w:rPr>
          <w:rFonts w:ascii="Tahoma" w:hAnsi="Tahoma" w:cs="Tahoma"/>
          <w:b/>
          <w:sz w:val="32"/>
          <w:szCs w:val="32"/>
        </w:rPr>
        <w:t>2</w:t>
      </w:r>
      <w:r w:rsidR="00523A93">
        <w:rPr>
          <w:rFonts w:ascii="Tahoma" w:hAnsi="Tahoma" w:cs="Tahoma"/>
          <w:b/>
          <w:sz w:val="32"/>
          <w:szCs w:val="32"/>
        </w:rPr>
        <w:t>2</w:t>
      </w:r>
    </w:p>
    <w:p w14:paraId="63B25C7D" w14:textId="77777777" w:rsidR="009E2093" w:rsidRPr="005903D2" w:rsidRDefault="009E2093" w:rsidP="009E2093">
      <w:pPr>
        <w:jc w:val="center"/>
        <w:rPr>
          <w:rFonts w:ascii="Tahoma" w:hAnsi="Tahoma" w:cs="Tahoma"/>
          <w:b/>
          <w:sz w:val="32"/>
          <w:szCs w:val="32"/>
        </w:rPr>
      </w:pPr>
    </w:p>
    <w:p w14:paraId="4C9306DE" w14:textId="4D7F4D40" w:rsidR="009E2093" w:rsidRPr="005903D2" w:rsidRDefault="009E2093" w:rsidP="009E2093">
      <w:p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The American Association of University Women (AAUW) advances </w:t>
      </w:r>
      <w:r w:rsidR="001E6036" w:rsidRPr="005903D2">
        <w:rPr>
          <w:rFonts w:ascii="Tahoma" w:hAnsi="Tahoma" w:cs="Tahoma"/>
        </w:rPr>
        <w:t xml:space="preserve">gender </w:t>
      </w:r>
      <w:r w:rsidRPr="005903D2">
        <w:rPr>
          <w:rFonts w:ascii="Tahoma" w:hAnsi="Tahoma" w:cs="Tahoma"/>
        </w:rPr>
        <w:t>equity for women and girls through research</w:t>
      </w:r>
      <w:r w:rsidR="001E6036" w:rsidRPr="005903D2">
        <w:rPr>
          <w:rFonts w:ascii="Tahoma" w:hAnsi="Tahoma" w:cs="Tahoma"/>
        </w:rPr>
        <w:t>, education and advocacy</w:t>
      </w:r>
      <w:r w:rsidRPr="005903D2">
        <w:rPr>
          <w:rFonts w:ascii="Tahoma" w:hAnsi="Tahoma" w:cs="Tahoma"/>
        </w:rPr>
        <w:t>.  Through its Education Foundation, AAUW provides funds to advance education, research, and self-development for women.  The sister Matilda Kelly AAUW Incentive Grant is part of our local branch effort to encourage women to complete their college education.</w:t>
      </w:r>
    </w:p>
    <w:p w14:paraId="3F7B5C39" w14:textId="77777777" w:rsidR="009E2093" w:rsidRPr="005903D2" w:rsidRDefault="009E2093" w:rsidP="009E2093">
      <w:pPr>
        <w:jc w:val="left"/>
        <w:rPr>
          <w:rFonts w:ascii="Tahoma" w:hAnsi="Tahoma" w:cs="Tahoma"/>
        </w:rPr>
      </w:pPr>
    </w:p>
    <w:p w14:paraId="7A8DCDEC" w14:textId="77777777" w:rsidR="009E2093" w:rsidRPr="005903D2" w:rsidRDefault="009E2093" w:rsidP="009E2093">
      <w:p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To be eligible for the grant, you must:</w:t>
      </w:r>
    </w:p>
    <w:p w14:paraId="2D21C10F" w14:textId="1F827C6B" w:rsidR="009E2093" w:rsidRPr="005903D2" w:rsidRDefault="009E2093" w:rsidP="009E2093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 Be a female currently enrolled in La Roche </w:t>
      </w:r>
      <w:r w:rsidR="001E6036" w:rsidRPr="005903D2">
        <w:rPr>
          <w:rFonts w:ascii="Tahoma" w:hAnsi="Tahoma" w:cs="Tahoma"/>
        </w:rPr>
        <w:t>University</w:t>
      </w:r>
    </w:p>
    <w:p w14:paraId="02F82CB4" w14:textId="77777777" w:rsidR="009E2093" w:rsidRPr="005903D2" w:rsidRDefault="009E2093" w:rsidP="009E2093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 Be enrolled as a junior or senior in a Bachelor degree program at La Roche </w:t>
      </w:r>
    </w:p>
    <w:p w14:paraId="05D7971D" w14:textId="0A69DC41" w:rsidR="009E2093" w:rsidRPr="005903D2" w:rsidRDefault="008959F7" w:rsidP="009E2093">
      <w:pPr>
        <w:pStyle w:val="ListParagraph"/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 </w:t>
      </w:r>
      <w:r w:rsidR="001E6036" w:rsidRPr="005903D2">
        <w:rPr>
          <w:rFonts w:ascii="Tahoma" w:hAnsi="Tahoma" w:cs="Tahoma"/>
        </w:rPr>
        <w:t>University</w:t>
      </w:r>
      <w:r w:rsidR="009E2093" w:rsidRPr="005903D2">
        <w:rPr>
          <w:rFonts w:ascii="Tahoma" w:hAnsi="Tahoma" w:cs="Tahoma"/>
        </w:rPr>
        <w:t xml:space="preserve"> by the fall semester of the application year.</w:t>
      </w:r>
    </w:p>
    <w:p w14:paraId="60461815" w14:textId="735F0246" w:rsidR="009E2093" w:rsidRPr="005903D2" w:rsidRDefault="008959F7" w:rsidP="00687BE5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color w:val="000000" w:themeColor="text1"/>
        </w:rPr>
      </w:pPr>
      <w:r w:rsidRPr="005903D2">
        <w:rPr>
          <w:rFonts w:ascii="Tahoma" w:hAnsi="Tahoma" w:cs="Tahoma"/>
          <w:color w:val="000000" w:themeColor="text1"/>
        </w:rPr>
        <w:t xml:space="preserve"> </w:t>
      </w:r>
      <w:r w:rsidR="009E2093" w:rsidRPr="005903D2">
        <w:rPr>
          <w:rFonts w:ascii="Tahoma" w:hAnsi="Tahoma" w:cs="Tahoma"/>
          <w:color w:val="000000" w:themeColor="text1"/>
        </w:rPr>
        <w:t xml:space="preserve">Complete all required application procedures and send </w:t>
      </w:r>
      <w:r w:rsidR="00687BE5" w:rsidRPr="005903D2">
        <w:rPr>
          <w:rFonts w:ascii="Tahoma" w:hAnsi="Tahoma" w:cs="Tahoma"/>
          <w:color w:val="000000" w:themeColor="text1"/>
        </w:rPr>
        <w:t xml:space="preserve">to Julie Makuta in the Student Life Office at La Roche </w:t>
      </w:r>
      <w:r w:rsidR="001E6036" w:rsidRPr="005903D2">
        <w:rPr>
          <w:rFonts w:ascii="Tahoma" w:hAnsi="Tahoma" w:cs="Tahoma"/>
          <w:color w:val="000000" w:themeColor="text1"/>
        </w:rPr>
        <w:t>University</w:t>
      </w:r>
      <w:r w:rsidR="00687BE5" w:rsidRPr="005903D2">
        <w:rPr>
          <w:rFonts w:ascii="Tahoma" w:hAnsi="Tahoma" w:cs="Tahoma"/>
          <w:color w:val="000000" w:themeColor="text1"/>
        </w:rPr>
        <w:t xml:space="preserve"> (200 </w:t>
      </w:r>
      <w:r w:rsidR="005903D2" w:rsidRPr="005903D2">
        <w:rPr>
          <w:rFonts w:ascii="Tahoma" w:hAnsi="Tahoma" w:cs="Tahoma"/>
          <w:color w:val="000000" w:themeColor="text1"/>
        </w:rPr>
        <w:t>University</w:t>
      </w:r>
      <w:r w:rsidR="00687BE5" w:rsidRPr="005903D2">
        <w:rPr>
          <w:rFonts w:ascii="Tahoma" w:hAnsi="Tahoma" w:cs="Tahoma"/>
          <w:color w:val="000000" w:themeColor="text1"/>
        </w:rPr>
        <w:t xml:space="preserve"> Center)</w:t>
      </w:r>
      <w:r w:rsidR="009E2093" w:rsidRPr="005903D2">
        <w:rPr>
          <w:rFonts w:ascii="Tahoma" w:hAnsi="Tahoma" w:cs="Tahoma"/>
          <w:color w:val="000000" w:themeColor="text1"/>
        </w:rPr>
        <w:t>.</w:t>
      </w:r>
    </w:p>
    <w:p w14:paraId="7C16D42A" w14:textId="77777777" w:rsidR="008959F7" w:rsidRPr="005903D2" w:rsidRDefault="008959F7" w:rsidP="008959F7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 Be a first-time bachelor degree candidate.</w:t>
      </w:r>
    </w:p>
    <w:p w14:paraId="12D636BD" w14:textId="77777777" w:rsidR="008959F7" w:rsidRPr="005903D2" w:rsidRDefault="008959F7" w:rsidP="008959F7">
      <w:pPr>
        <w:jc w:val="left"/>
        <w:rPr>
          <w:rFonts w:ascii="Tahoma" w:hAnsi="Tahoma" w:cs="Tahoma"/>
        </w:rPr>
      </w:pPr>
    </w:p>
    <w:p w14:paraId="3EFE9E4B" w14:textId="77777777" w:rsidR="008959F7" w:rsidRPr="005903D2" w:rsidRDefault="008959F7" w:rsidP="008959F7">
      <w:p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Some facts you should know:</w:t>
      </w:r>
    </w:p>
    <w:p w14:paraId="490B6E79" w14:textId="356450B1" w:rsidR="008959F7" w:rsidRPr="005903D2" w:rsidRDefault="008959F7" w:rsidP="008959F7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AAUW w</w:t>
      </w:r>
      <w:r w:rsidR="008F408E" w:rsidRPr="005903D2">
        <w:rPr>
          <w:rFonts w:ascii="Tahoma" w:hAnsi="Tahoma" w:cs="Tahoma"/>
        </w:rPr>
        <w:t>ill award the grant in September</w:t>
      </w:r>
      <w:r w:rsidRPr="005903D2">
        <w:rPr>
          <w:rFonts w:ascii="Tahoma" w:hAnsi="Tahoma" w:cs="Tahoma"/>
        </w:rPr>
        <w:t xml:space="preserve"> of the application year.</w:t>
      </w:r>
    </w:p>
    <w:p w14:paraId="5699FFE2" w14:textId="447ED519" w:rsidR="008959F7" w:rsidRPr="005903D2" w:rsidRDefault="008959F7" w:rsidP="008959F7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The grant money for the year </w:t>
      </w:r>
      <w:r w:rsidR="004970C2" w:rsidRPr="005903D2">
        <w:rPr>
          <w:rFonts w:ascii="Tahoma" w:hAnsi="Tahoma" w:cs="Tahoma"/>
        </w:rPr>
        <w:t>20</w:t>
      </w:r>
      <w:r w:rsidR="001E6036" w:rsidRPr="005903D2">
        <w:rPr>
          <w:rFonts w:ascii="Tahoma" w:hAnsi="Tahoma" w:cs="Tahoma"/>
        </w:rPr>
        <w:t>2</w:t>
      </w:r>
      <w:r w:rsidR="00523A93">
        <w:rPr>
          <w:rFonts w:ascii="Tahoma" w:hAnsi="Tahoma" w:cs="Tahoma"/>
        </w:rPr>
        <w:t>2</w:t>
      </w:r>
      <w:r w:rsidR="00DE1D23" w:rsidRPr="005903D2">
        <w:rPr>
          <w:rFonts w:ascii="Tahoma" w:hAnsi="Tahoma" w:cs="Tahoma"/>
        </w:rPr>
        <w:t>-20</w:t>
      </w:r>
      <w:r w:rsidR="00D971B9" w:rsidRPr="005903D2">
        <w:rPr>
          <w:rFonts w:ascii="Tahoma" w:hAnsi="Tahoma" w:cs="Tahoma"/>
        </w:rPr>
        <w:t>2</w:t>
      </w:r>
      <w:r w:rsidR="00523A93">
        <w:rPr>
          <w:rFonts w:ascii="Tahoma" w:hAnsi="Tahoma" w:cs="Tahoma"/>
        </w:rPr>
        <w:t>3</w:t>
      </w:r>
      <w:r w:rsidRPr="005903D2">
        <w:rPr>
          <w:rFonts w:ascii="Tahoma" w:hAnsi="Tahoma" w:cs="Tahoma"/>
        </w:rPr>
        <w:t xml:space="preserve"> is $2,000. </w:t>
      </w:r>
    </w:p>
    <w:p w14:paraId="6CFA5877" w14:textId="77777777" w:rsidR="008959F7" w:rsidRPr="005903D2" w:rsidRDefault="008959F7" w:rsidP="008959F7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The recipient may use the money as she decides:  tuition, books, childcare, etc.</w:t>
      </w:r>
    </w:p>
    <w:p w14:paraId="5B20C57D" w14:textId="77777777" w:rsidR="008959F7" w:rsidRPr="005903D2" w:rsidRDefault="008959F7" w:rsidP="008959F7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AAUW officials keep the applications confidential.</w:t>
      </w:r>
    </w:p>
    <w:p w14:paraId="13453AC8" w14:textId="77777777" w:rsidR="008959F7" w:rsidRPr="005903D2" w:rsidRDefault="008959F7" w:rsidP="008959F7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The AAUW committee will not consider incomplete applications. It is the applicant’s responsibility to ensure that the application is complete.</w:t>
      </w:r>
    </w:p>
    <w:p w14:paraId="61ECD37C" w14:textId="77777777" w:rsidR="008959F7" w:rsidRPr="005903D2" w:rsidRDefault="008959F7" w:rsidP="008959F7">
      <w:pPr>
        <w:jc w:val="left"/>
        <w:rPr>
          <w:rFonts w:ascii="Tahoma" w:hAnsi="Tahoma" w:cs="Tahoma"/>
        </w:rPr>
      </w:pPr>
    </w:p>
    <w:p w14:paraId="557A2B2A" w14:textId="77777777" w:rsidR="008959F7" w:rsidRPr="005903D2" w:rsidRDefault="008959F7" w:rsidP="008959F7">
      <w:p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Application Procedures:</w:t>
      </w:r>
    </w:p>
    <w:p w14:paraId="4AD6D268" w14:textId="77777777" w:rsidR="008959F7" w:rsidRPr="005903D2" w:rsidRDefault="008959F7" w:rsidP="008959F7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>Complete the attached application information.</w:t>
      </w:r>
    </w:p>
    <w:p w14:paraId="2E52CC0E" w14:textId="11B53994" w:rsidR="008959F7" w:rsidRPr="005903D2" w:rsidRDefault="008959F7" w:rsidP="008959F7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Include two letters of academic references from members of the La Roche </w:t>
      </w:r>
      <w:r w:rsidR="001E6036" w:rsidRPr="005903D2">
        <w:rPr>
          <w:rFonts w:ascii="Tahoma" w:hAnsi="Tahoma" w:cs="Tahoma"/>
        </w:rPr>
        <w:t>University</w:t>
      </w:r>
      <w:r w:rsidRPr="005903D2">
        <w:rPr>
          <w:rFonts w:ascii="Tahoma" w:hAnsi="Tahoma" w:cs="Tahoma"/>
        </w:rPr>
        <w:t xml:space="preserve"> faculty on La Roche </w:t>
      </w:r>
      <w:r w:rsidR="001E6036" w:rsidRPr="005903D2">
        <w:rPr>
          <w:rFonts w:ascii="Tahoma" w:hAnsi="Tahoma" w:cs="Tahoma"/>
        </w:rPr>
        <w:t>University</w:t>
      </w:r>
      <w:r w:rsidRPr="005903D2">
        <w:rPr>
          <w:rFonts w:ascii="Tahoma" w:hAnsi="Tahoma" w:cs="Tahoma"/>
        </w:rPr>
        <w:t xml:space="preserve"> letterhead.</w:t>
      </w:r>
    </w:p>
    <w:p w14:paraId="396AFA9F" w14:textId="4A2A2F20" w:rsidR="008959F7" w:rsidRPr="005903D2" w:rsidRDefault="008959F7" w:rsidP="008959F7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color w:val="000000" w:themeColor="text1"/>
        </w:rPr>
      </w:pPr>
      <w:r w:rsidRPr="005903D2">
        <w:rPr>
          <w:rFonts w:ascii="Tahoma" w:hAnsi="Tahoma" w:cs="Tahoma"/>
          <w:color w:val="000000" w:themeColor="text1"/>
        </w:rPr>
        <w:t>Have your official transcripts for all colleg</w:t>
      </w:r>
      <w:r w:rsidR="008F408E" w:rsidRPr="005903D2">
        <w:rPr>
          <w:rFonts w:ascii="Tahoma" w:hAnsi="Tahoma" w:cs="Tahoma"/>
          <w:color w:val="000000" w:themeColor="text1"/>
        </w:rPr>
        <w:t>e level work completed as of December</w:t>
      </w:r>
      <w:r w:rsidRPr="005903D2">
        <w:rPr>
          <w:rFonts w:ascii="Tahoma" w:hAnsi="Tahoma" w:cs="Tahoma"/>
          <w:color w:val="000000" w:themeColor="text1"/>
        </w:rPr>
        <w:t xml:space="preserve"> </w:t>
      </w:r>
      <w:r w:rsidR="004970C2" w:rsidRPr="005903D2">
        <w:rPr>
          <w:rFonts w:ascii="Tahoma" w:hAnsi="Tahoma" w:cs="Tahoma"/>
          <w:color w:val="000000" w:themeColor="text1"/>
        </w:rPr>
        <w:t>201</w:t>
      </w:r>
      <w:r w:rsidR="001E6036" w:rsidRPr="005903D2">
        <w:rPr>
          <w:rFonts w:ascii="Tahoma" w:hAnsi="Tahoma" w:cs="Tahoma"/>
          <w:color w:val="000000" w:themeColor="text1"/>
        </w:rPr>
        <w:t>9</w:t>
      </w:r>
      <w:r w:rsidR="008F408E" w:rsidRPr="005903D2">
        <w:rPr>
          <w:rFonts w:ascii="Tahoma" w:hAnsi="Tahoma" w:cs="Tahoma"/>
          <w:color w:val="000000" w:themeColor="text1"/>
        </w:rPr>
        <w:t xml:space="preserve">. Grades can be </w:t>
      </w:r>
      <w:r w:rsidRPr="005903D2">
        <w:rPr>
          <w:rFonts w:ascii="Tahoma" w:hAnsi="Tahoma" w:cs="Tahoma"/>
          <w:color w:val="000000" w:themeColor="text1"/>
        </w:rPr>
        <w:t xml:space="preserve">sent directly by the registrar to:  </w:t>
      </w:r>
      <w:r w:rsidR="00687BE5" w:rsidRPr="005903D2">
        <w:rPr>
          <w:rFonts w:ascii="Tahoma" w:hAnsi="Tahoma" w:cs="Tahoma"/>
          <w:color w:val="000000" w:themeColor="text1"/>
        </w:rPr>
        <w:t xml:space="preserve">Julie Makuta in the Student Life Office at La Roche </w:t>
      </w:r>
      <w:r w:rsidR="005903D2">
        <w:rPr>
          <w:rFonts w:ascii="Tahoma" w:hAnsi="Tahoma" w:cs="Tahoma"/>
          <w:color w:val="000000" w:themeColor="text1"/>
        </w:rPr>
        <w:t>University</w:t>
      </w:r>
      <w:r w:rsidR="00687BE5" w:rsidRPr="005903D2">
        <w:rPr>
          <w:rFonts w:ascii="Tahoma" w:hAnsi="Tahoma" w:cs="Tahoma"/>
          <w:color w:val="000000" w:themeColor="text1"/>
        </w:rPr>
        <w:t xml:space="preserve"> (200 College Center).</w:t>
      </w:r>
    </w:p>
    <w:p w14:paraId="581D6ED1" w14:textId="77777777" w:rsidR="008959F7" w:rsidRPr="005903D2" w:rsidRDefault="008959F7" w:rsidP="008959F7">
      <w:pPr>
        <w:jc w:val="left"/>
        <w:rPr>
          <w:rFonts w:ascii="Tahoma" w:hAnsi="Tahoma" w:cs="Tahoma"/>
        </w:rPr>
      </w:pPr>
    </w:p>
    <w:p w14:paraId="7C312595" w14:textId="3E7DAECF" w:rsidR="008959F7" w:rsidRPr="005903D2" w:rsidRDefault="00C764C8" w:rsidP="008959F7">
      <w:pPr>
        <w:jc w:val="center"/>
        <w:rPr>
          <w:rFonts w:ascii="Tahoma" w:hAnsi="Tahoma" w:cs="Tahoma"/>
          <w:b/>
          <w:sz w:val="28"/>
          <w:szCs w:val="28"/>
        </w:rPr>
      </w:pPr>
      <w:r w:rsidRPr="005903D2">
        <w:rPr>
          <w:rFonts w:ascii="Tahoma" w:hAnsi="Tahoma" w:cs="Tahoma"/>
          <w:b/>
          <w:sz w:val="28"/>
          <w:szCs w:val="28"/>
        </w:rPr>
        <w:t>D</w:t>
      </w:r>
      <w:r w:rsidR="00687BE5" w:rsidRPr="005903D2">
        <w:rPr>
          <w:rFonts w:ascii="Tahoma" w:hAnsi="Tahoma" w:cs="Tahoma"/>
          <w:b/>
          <w:sz w:val="28"/>
          <w:szCs w:val="28"/>
        </w:rPr>
        <w:t xml:space="preserve">EADLINE:  </w:t>
      </w:r>
      <w:r w:rsidR="008F408E" w:rsidRPr="005903D2">
        <w:rPr>
          <w:rFonts w:ascii="Tahoma" w:hAnsi="Tahoma" w:cs="Tahoma"/>
          <w:b/>
          <w:sz w:val="28"/>
          <w:szCs w:val="28"/>
        </w:rPr>
        <w:t>May 01</w:t>
      </w:r>
      <w:r w:rsidR="008959F7" w:rsidRPr="005903D2">
        <w:rPr>
          <w:rFonts w:ascii="Tahoma" w:hAnsi="Tahoma" w:cs="Tahoma"/>
          <w:b/>
          <w:sz w:val="28"/>
          <w:szCs w:val="28"/>
        </w:rPr>
        <w:t xml:space="preserve">, </w:t>
      </w:r>
      <w:r w:rsidR="00D971B9" w:rsidRPr="005903D2">
        <w:rPr>
          <w:rFonts w:ascii="Tahoma" w:hAnsi="Tahoma" w:cs="Tahoma"/>
          <w:b/>
          <w:sz w:val="28"/>
          <w:szCs w:val="28"/>
        </w:rPr>
        <w:t>20</w:t>
      </w:r>
      <w:r w:rsidR="001E6036" w:rsidRPr="005903D2">
        <w:rPr>
          <w:rFonts w:ascii="Tahoma" w:hAnsi="Tahoma" w:cs="Tahoma"/>
          <w:b/>
          <w:sz w:val="28"/>
          <w:szCs w:val="28"/>
        </w:rPr>
        <w:t>2</w:t>
      </w:r>
      <w:r w:rsidR="00523A93">
        <w:rPr>
          <w:rFonts w:ascii="Tahoma" w:hAnsi="Tahoma" w:cs="Tahoma"/>
          <w:b/>
          <w:sz w:val="28"/>
          <w:szCs w:val="28"/>
        </w:rPr>
        <w:t>2</w:t>
      </w:r>
      <w:r w:rsidR="008F408E" w:rsidRPr="005903D2">
        <w:rPr>
          <w:rFonts w:ascii="Tahoma" w:hAnsi="Tahoma" w:cs="Tahoma"/>
          <w:b/>
          <w:sz w:val="28"/>
          <w:szCs w:val="28"/>
        </w:rPr>
        <w:t xml:space="preserve"> </w:t>
      </w:r>
    </w:p>
    <w:p w14:paraId="047BC749" w14:textId="77777777" w:rsidR="009E2093" w:rsidRPr="005903D2" w:rsidRDefault="009E2093" w:rsidP="009E2093">
      <w:pPr>
        <w:jc w:val="center"/>
        <w:rPr>
          <w:rFonts w:ascii="Tahoma" w:hAnsi="Tahoma" w:cs="Tahoma"/>
          <w:b/>
          <w:sz w:val="28"/>
          <w:szCs w:val="28"/>
        </w:rPr>
      </w:pPr>
    </w:p>
    <w:p w14:paraId="1B98DC44" w14:textId="768691D8" w:rsidR="009E2093" w:rsidRPr="005903D2" w:rsidRDefault="008959F7" w:rsidP="008959F7">
      <w:pPr>
        <w:jc w:val="center"/>
        <w:rPr>
          <w:rFonts w:ascii="Tahoma" w:hAnsi="Tahoma" w:cs="Tahoma"/>
        </w:rPr>
      </w:pPr>
      <w:r w:rsidRPr="005903D2">
        <w:rPr>
          <w:rFonts w:ascii="Tahoma" w:hAnsi="Tahoma" w:cs="Tahoma"/>
        </w:rPr>
        <w:t xml:space="preserve">If you have any questions, please contact </w:t>
      </w:r>
      <w:r w:rsidR="00687BE5" w:rsidRPr="005903D2">
        <w:rPr>
          <w:rFonts w:ascii="Tahoma" w:hAnsi="Tahoma" w:cs="Tahoma"/>
        </w:rPr>
        <w:t>Julie Makuta at 412-536-1071</w:t>
      </w:r>
    </w:p>
    <w:p w14:paraId="5246DEA4" w14:textId="77777777" w:rsidR="008959F7" w:rsidRPr="005903D2" w:rsidRDefault="008959F7" w:rsidP="008959F7">
      <w:pPr>
        <w:jc w:val="center"/>
        <w:rPr>
          <w:rFonts w:ascii="Tahoma" w:hAnsi="Tahoma" w:cs="Tahoma"/>
        </w:rPr>
      </w:pPr>
      <w:r w:rsidRPr="005903D2">
        <w:rPr>
          <w:rFonts w:ascii="Tahoma" w:hAnsi="Tahoma" w:cs="Tahoma"/>
        </w:rPr>
        <w:t>Thank you and good luck!</w:t>
      </w:r>
    </w:p>
    <w:sectPr w:rsidR="008959F7" w:rsidRPr="0059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3FAE"/>
    <w:multiLevelType w:val="hybridMultilevel"/>
    <w:tmpl w:val="67F8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BCA"/>
    <w:multiLevelType w:val="hybridMultilevel"/>
    <w:tmpl w:val="9034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2CF0"/>
    <w:multiLevelType w:val="hybridMultilevel"/>
    <w:tmpl w:val="BDF8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93"/>
    <w:rsid w:val="00010CEC"/>
    <w:rsid w:val="00027B03"/>
    <w:rsid w:val="00064C48"/>
    <w:rsid w:val="00091DC0"/>
    <w:rsid w:val="000D6007"/>
    <w:rsid w:val="001C0182"/>
    <w:rsid w:val="001E1C14"/>
    <w:rsid w:val="001E6036"/>
    <w:rsid w:val="001F0C1F"/>
    <w:rsid w:val="0028673F"/>
    <w:rsid w:val="0030347D"/>
    <w:rsid w:val="0035521D"/>
    <w:rsid w:val="00383200"/>
    <w:rsid w:val="00383F59"/>
    <w:rsid w:val="003F01DB"/>
    <w:rsid w:val="004049EF"/>
    <w:rsid w:val="00405FAA"/>
    <w:rsid w:val="004315C0"/>
    <w:rsid w:val="004970C2"/>
    <w:rsid w:val="004A2751"/>
    <w:rsid w:val="004B2B4D"/>
    <w:rsid w:val="00523A93"/>
    <w:rsid w:val="00581787"/>
    <w:rsid w:val="005903D2"/>
    <w:rsid w:val="006403F6"/>
    <w:rsid w:val="006408BC"/>
    <w:rsid w:val="006437E4"/>
    <w:rsid w:val="0066227C"/>
    <w:rsid w:val="0067297E"/>
    <w:rsid w:val="00687BE5"/>
    <w:rsid w:val="006B0E5E"/>
    <w:rsid w:val="007502FE"/>
    <w:rsid w:val="007A7569"/>
    <w:rsid w:val="007B1B09"/>
    <w:rsid w:val="007C04D5"/>
    <w:rsid w:val="007D761F"/>
    <w:rsid w:val="007E6B55"/>
    <w:rsid w:val="00853EAA"/>
    <w:rsid w:val="0087733C"/>
    <w:rsid w:val="008959F7"/>
    <w:rsid w:val="008962B5"/>
    <w:rsid w:val="008B186F"/>
    <w:rsid w:val="008B719F"/>
    <w:rsid w:val="008D6DE1"/>
    <w:rsid w:val="008F408E"/>
    <w:rsid w:val="00957F90"/>
    <w:rsid w:val="00962266"/>
    <w:rsid w:val="009745DC"/>
    <w:rsid w:val="00982281"/>
    <w:rsid w:val="009E2093"/>
    <w:rsid w:val="00A008CE"/>
    <w:rsid w:val="00A25DA8"/>
    <w:rsid w:val="00A36E8C"/>
    <w:rsid w:val="00A60D03"/>
    <w:rsid w:val="00AA798F"/>
    <w:rsid w:val="00B47A5D"/>
    <w:rsid w:val="00B91B0A"/>
    <w:rsid w:val="00BF771D"/>
    <w:rsid w:val="00C10308"/>
    <w:rsid w:val="00C11BD2"/>
    <w:rsid w:val="00C42961"/>
    <w:rsid w:val="00C764C8"/>
    <w:rsid w:val="00CA7FF1"/>
    <w:rsid w:val="00CB3AC3"/>
    <w:rsid w:val="00CC2767"/>
    <w:rsid w:val="00CD6B61"/>
    <w:rsid w:val="00D01575"/>
    <w:rsid w:val="00D17AA2"/>
    <w:rsid w:val="00D322A2"/>
    <w:rsid w:val="00D77C57"/>
    <w:rsid w:val="00D971B9"/>
    <w:rsid w:val="00DE1D23"/>
    <w:rsid w:val="00E13994"/>
    <w:rsid w:val="00E222A9"/>
    <w:rsid w:val="00E30E80"/>
    <w:rsid w:val="00E4764F"/>
    <w:rsid w:val="00F10DEE"/>
    <w:rsid w:val="00F60CF4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CBE4"/>
  <w15:docId w15:val="{7E7B61FA-BB87-4563-B19E-739FB32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Debbie</cp:lastModifiedBy>
  <cp:revision>8</cp:revision>
  <cp:lastPrinted>2017-03-25T16:53:00Z</cp:lastPrinted>
  <dcterms:created xsi:type="dcterms:W3CDTF">2018-07-19T13:02:00Z</dcterms:created>
  <dcterms:modified xsi:type="dcterms:W3CDTF">2021-06-23T11:55:00Z</dcterms:modified>
</cp:coreProperties>
</file>